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89825" w14:textId="7D0AA136" w:rsidR="00A32454" w:rsidRPr="00A32454" w:rsidRDefault="00A32454" w:rsidP="00B72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Position Title:</w:t>
      </w:r>
      <w:r w:rsidR="00B72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</w:t>
      </w:r>
      <w:r w:rsidR="00B72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Qualified Property Solicitor (Residential </w:t>
      </w:r>
      <w:r w:rsidR="00F37CE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and</w:t>
      </w: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r w:rsidR="00F37CE2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or </w:t>
      </w: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Commercial Property)</w:t>
      </w:r>
    </w:p>
    <w:p w14:paraId="78A0AC20" w14:textId="1BD79B91" w:rsidR="00A32454" w:rsidRPr="00A32454" w:rsidRDefault="00A32454" w:rsidP="00B72A40">
      <w:pPr>
        <w:spacing w:before="100" w:beforeAutospacing="1" w:after="100" w:afterAutospacing="1" w:line="240" w:lineRule="auto"/>
        <w:ind w:left="2160" w:hanging="2160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Location:</w:t>
      </w:r>
      <w:r w:rsidR="00B72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 </w:t>
      </w:r>
      <w:r w:rsidR="00B72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Cirencester, UK</w:t>
      </w: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Office-Based </w:t>
      </w:r>
    </w:p>
    <w:p w14:paraId="3ADD64BC" w14:textId="65D7CFD7" w:rsidR="00A32454" w:rsidRPr="00A32454" w:rsidRDefault="00A32454" w:rsidP="00B72A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Salary:</w:t>
      </w:r>
      <w:r w:rsidR="00B72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="00B72A40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ab/>
      </w: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Competitive + Benefits (DOE)</w:t>
      </w:r>
    </w:p>
    <w:p w14:paraId="5A6E5DF5" w14:textId="77777777" w:rsidR="00A32454" w:rsidRPr="00A32454" w:rsidRDefault="0037570C" w:rsidP="00A324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1E82771">
          <v:rect id="_x0000_i1025" style="width:0;height:1.5pt" o:hralign="center" o:hrstd="t" o:hr="t" fillcolor="#a0a0a0" stroked="f"/>
        </w:pict>
      </w:r>
    </w:p>
    <w:p w14:paraId="57175BCA" w14:textId="77777777" w:rsidR="00A32454" w:rsidRPr="00A32454" w:rsidRDefault="00A32454" w:rsidP="00A324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About the Role</w:t>
      </w:r>
    </w:p>
    <w:p w14:paraId="362941C7" w14:textId="77777777" w:rsidR="00A32454" w:rsidRPr="00A32454" w:rsidRDefault="00A32454" w:rsidP="00A3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We are seeking a highly motivated and detail-oriented </w:t>
      </w:r>
      <w:r w:rsidRPr="00A3245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Qualified Property Solicitor</w:t>
      </w: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join our growing Property Department. The successful candidate will manage a varied caseload of residential and/or commercial property matters, delivering high-quality legal advice while maintaining exceptional client service standards.</w:t>
      </w:r>
    </w:p>
    <w:p w14:paraId="67CD509F" w14:textId="18E4D6E3" w:rsidR="00A32454" w:rsidRPr="00A32454" w:rsidRDefault="00A32454" w:rsidP="00A3245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is an excellent opportunity for a solicitor looking to develop their career within a supportive and </w:t>
      </w:r>
      <w:r w:rsidR="0044585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client focussed </w:t>
      </w: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firm.</w:t>
      </w:r>
    </w:p>
    <w:p w14:paraId="4A9AE217" w14:textId="77777777" w:rsidR="00A32454" w:rsidRPr="00A32454" w:rsidRDefault="0037570C" w:rsidP="00A324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23DC92F">
          <v:rect id="_x0000_i1026" style="width:0;height:1.5pt" o:hralign="center" o:hrstd="t" o:hr="t" fillcolor="#a0a0a0" stroked="f"/>
        </w:pict>
      </w:r>
    </w:p>
    <w:p w14:paraId="32E06FA3" w14:textId="77777777" w:rsidR="00A32454" w:rsidRPr="00A32454" w:rsidRDefault="00A32454" w:rsidP="00A324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Key Responsibilities</w:t>
      </w:r>
    </w:p>
    <w:p w14:paraId="67278D8A" w14:textId="77777777" w:rsidR="00A32454" w:rsidRPr="00A32454" w:rsidRDefault="00A32454" w:rsidP="00A32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Managing a full caseload of residential and/or commercial property transactions from instruction to completion</w:t>
      </w:r>
    </w:p>
    <w:p w14:paraId="736DD25A" w14:textId="77777777" w:rsidR="00A32454" w:rsidRPr="00A32454" w:rsidRDefault="00A32454" w:rsidP="00A32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Handling sales, purchases, remortgages, transfers of equity, leases, and refinancing matters</w:t>
      </w:r>
    </w:p>
    <w:p w14:paraId="572BC420" w14:textId="77777777" w:rsidR="00A32454" w:rsidRPr="00A32454" w:rsidRDefault="00A32454" w:rsidP="00A32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Drafting, reviewing, and negotiating contracts and associated documentation</w:t>
      </w:r>
    </w:p>
    <w:p w14:paraId="450FDC29" w14:textId="77777777" w:rsidR="00A32454" w:rsidRPr="00A32454" w:rsidRDefault="00A32454" w:rsidP="00A32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Conducting due diligence, title investigations, and resolving complex property queries</w:t>
      </w:r>
    </w:p>
    <w:p w14:paraId="0C7DF740" w14:textId="77777777" w:rsidR="00A32454" w:rsidRPr="00A32454" w:rsidRDefault="00A32454" w:rsidP="00A32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Liaising with clients, estate agents, lenders, and third parties</w:t>
      </w:r>
    </w:p>
    <w:p w14:paraId="57830A5F" w14:textId="77777777" w:rsidR="00A32454" w:rsidRPr="00A32454" w:rsidRDefault="00A32454" w:rsidP="00A32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Ensuring compliance with regulatory and risk management procedures</w:t>
      </w:r>
    </w:p>
    <w:p w14:paraId="5931BA39" w14:textId="77777777" w:rsidR="00A32454" w:rsidRPr="00A32454" w:rsidRDefault="00A32454" w:rsidP="00A3245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Contributing to business development and networking initiatives</w:t>
      </w:r>
    </w:p>
    <w:p w14:paraId="63C20322" w14:textId="77777777" w:rsidR="00A32454" w:rsidRPr="00A32454" w:rsidRDefault="0037570C" w:rsidP="00A324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675BCD37">
          <v:rect id="_x0000_i1027" style="width:0;height:1.5pt" o:hralign="center" o:hrstd="t" o:hr="t" fillcolor="#a0a0a0" stroked="f"/>
        </w:pict>
      </w:r>
    </w:p>
    <w:p w14:paraId="24FF14CE" w14:textId="77777777" w:rsidR="00A32454" w:rsidRPr="00A32454" w:rsidRDefault="00A32454" w:rsidP="00A324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Essential Requirements</w:t>
      </w:r>
    </w:p>
    <w:p w14:paraId="68CDFA6D" w14:textId="77777777" w:rsidR="00A32454" w:rsidRPr="00A32454" w:rsidRDefault="00A32454" w:rsidP="00A32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Qualified Solicitor (England &amp; Wales) with a valid practising certificate</w:t>
      </w:r>
    </w:p>
    <w:p w14:paraId="410D0E66" w14:textId="003FFCA1" w:rsidR="00A32454" w:rsidRPr="00A32454" w:rsidRDefault="00A32454" w:rsidP="00A32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Minimum </w:t>
      </w:r>
      <w:r w:rsidRPr="00A06A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2+ years</w:t>
      </w:r>
      <w:r w:rsidR="00B34CDF" w:rsidRPr="00A06A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A06A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PQE </w:t>
      </w: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 residential and/or commercial property</w:t>
      </w:r>
    </w:p>
    <w:p w14:paraId="2CEE40FD" w14:textId="77777777" w:rsidR="00A32454" w:rsidRPr="00A32454" w:rsidRDefault="00A32454" w:rsidP="00A32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technical knowledge of property law and Land Registry procedures</w:t>
      </w:r>
    </w:p>
    <w:p w14:paraId="4B3FECE5" w14:textId="77777777" w:rsidR="00A32454" w:rsidRPr="00A32454" w:rsidRDefault="00A32454" w:rsidP="00A32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Ability to manage a busy caseload independently</w:t>
      </w:r>
    </w:p>
    <w:p w14:paraId="6E6FF5DD" w14:textId="77777777" w:rsidR="00A32454" w:rsidRPr="00A32454" w:rsidRDefault="00A32454" w:rsidP="00A32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Excellent communication and client care skills</w:t>
      </w:r>
    </w:p>
    <w:p w14:paraId="583815F8" w14:textId="77777777" w:rsidR="00A32454" w:rsidRPr="00A32454" w:rsidRDefault="00A32454" w:rsidP="00A3245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Strong attention to detail and organisational ability</w:t>
      </w:r>
    </w:p>
    <w:p w14:paraId="7AAFC081" w14:textId="77777777" w:rsidR="00A32454" w:rsidRPr="00A32454" w:rsidRDefault="0037570C" w:rsidP="00A324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7DC9936">
          <v:rect id="_x0000_i1028" style="width:0;height:1.5pt" o:hralign="center" o:hrstd="t" o:hr="t" fillcolor="#a0a0a0" stroked="f"/>
        </w:pict>
      </w:r>
    </w:p>
    <w:p w14:paraId="688B505D" w14:textId="77777777" w:rsidR="00B72A40" w:rsidRDefault="00B72A40" w:rsidP="00A324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</w:p>
    <w:p w14:paraId="437906E7" w14:textId="234D538F" w:rsidR="00A32454" w:rsidRPr="00A32454" w:rsidRDefault="00A32454" w:rsidP="00A324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lastRenderedPageBreak/>
        <w:t>Desirable Skills</w:t>
      </w:r>
    </w:p>
    <w:p w14:paraId="150AB771" w14:textId="42E1BD01" w:rsidR="00A32454" w:rsidRPr="00A32454" w:rsidRDefault="00A32454" w:rsidP="00A324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Experience handling high-value or complex </w:t>
      </w:r>
      <w:r w:rsidR="00A06A3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residential and/or </w:t>
      </w: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commercial transactions</w:t>
      </w:r>
    </w:p>
    <w:p w14:paraId="572C36A0" w14:textId="77777777" w:rsidR="00A32454" w:rsidRPr="00A32454" w:rsidRDefault="00A32454" w:rsidP="00A324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Exposure to development work or landlord &amp; tenant matters</w:t>
      </w:r>
    </w:p>
    <w:p w14:paraId="56388A64" w14:textId="77777777" w:rsidR="00A32454" w:rsidRPr="00A32454" w:rsidRDefault="00A32454" w:rsidP="00A3245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Proven ability to generate new business</w:t>
      </w:r>
    </w:p>
    <w:p w14:paraId="5221F83E" w14:textId="77777777" w:rsidR="00A32454" w:rsidRPr="00A32454" w:rsidRDefault="0037570C" w:rsidP="00A324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4EE8B79">
          <v:rect id="_x0000_i1029" style="width:0;height:1.5pt" o:hralign="center" o:hrstd="t" o:hr="t" fillcolor="#a0a0a0" stroked="f"/>
        </w:pict>
      </w:r>
    </w:p>
    <w:p w14:paraId="7C3D3B29" w14:textId="77777777" w:rsidR="00A32454" w:rsidRPr="00A32454" w:rsidRDefault="00A32454" w:rsidP="00A324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Personal Attributes</w:t>
      </w:r>
    </w:p>
    <w:p w14:paraId="54138F86" w14:textId="77777777" w:rsidR="00A32454" w:rsidRPr="00A32454" w:rsidRDefault="00A32454" w:rsidP="00A324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Professional and client-focused approach</w:t>
      </w:r>
    </w:p>
    <w:p w14:paraId="0D75FCCC" w14:textId="77777777" w:rsidR="00A32454" w:rsidRPr="00A32454" w:rsidRDefault="00A32454" w:rsidP="00A324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Commercially aware with strong problem-solving skills</w:t>
      </w:r>
    </w:p>
    <w:p w14:paraId="026FCDEB" w14:textId="77777777" w:rsidR="00A32454" w:rsidRPr="00A32454" w:rsidRDefault="00A32454" w:rsidP="00A324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Ability to work both independently and collaboratively</w:t>
      </w:r>
    </w:p>
    <w:p w14:paraId="163B5F81" w14:textId="77777777" w:rsidR="00A32454" w:rsidRPr="00A32454" w:rsidRDefault="00A32454" w:rsidP="00A3245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Proactive and deadline-driven</w:t>
      </w:r>
    </w:p>
    <w:p w14:paraId="7ECB9501" w14:textId="77777777" w:rsidR="00A32454" w:rsidRPr="00A32454" w:rsidRDefault="0037570C" w:rsidP="00A324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E699F82">
          <v:rect id="_x0000_i1030" style="width:0;height:1.5pt" o:hralign="center" o:hrstd="t" o:hr="t" fillcolor="#a0a0a0" stroked="f"/>
        </w:pict>
      </w:r>
    </w:p>
    <w:p w14:paraId="63204098" w14:textId="77777777" w:rsidR="00A32454" w:rsidRPr="00A32454" w:rsidRDefault="00A32454" w:rsidP="00A3245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What We Offer</w:t>
      </w:r>
    </w:p>
    <w:p w14:paraId="675B0386" w14:textId="77777777" w:rsidR="00A32454" w:rsidRPr="00A32454" w:rsidRDefault="00A32454" w:rsidP="00A324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Competitive salary package</w:t>
      </w:r>
    </w:p>
    <w:p w14:paraId="29A312A2" w14:textId="02D0F0E8" w:rsidR="00A32454" w:rsidRPr="00A32454" w:rsidRDefault="004C6E09" w:rsidP="00A324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Discretional individual/firm performance </w:t>
      </w:r>
      <w:r w:rsidR="00A32454"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bonus scheme</w:t>
      </w:r>
    </w:p>
    <w:p w14:paraId="2A686C08" w14:textId="77777777" w:rsidR="002E53D2" w:rsidRPr="002E53D2" w:rsidRDefault="002E53D2" w:rsidP="002E53D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E53D2">
        <w:rPr>
          <w:rFonts w:ascii="Times New Roman" w:hAnsi="Times New Roman" w:cs="Times New Roman"/>
          <w:sz w:val="24"/>
          <w:szCs w:val="24"/>
        </w:rPr>
        <w:t>Strong client base</w:t>
      </w:r>
    </w:p>
    <w:p w14:paraId="700E9A5B" w14:textId="77777777" w:rsidR="00A32454" w:rsidRPr="00A32454" w:rsidRDefault="00A32454" w:rsidP="00A324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Ongoing training and professional development</w:t>
      </w:r>
    </w:p>
    <w:p w14:paraId="7B44762A" w14:textId="77777777" w:rsidR="00A32454" w:rsidRPr="00A32454" w:rsidRDefault="00A32454" w:rsidP="00A324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Supportive team environment</w:t>
      </w:r>
    </w:p>
    <w:p w14:paraId="0C7612AF" w14:textId="77777777" w:rsidR="00A32454" w:rsidRPr="00A32454" w:rsidRDefault="00A32454" w:rsidP="00A324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Career progression opportunities</w:t>
      </w:r>
    </w:p>
    <w:p w14:paraId="28B78CEE" w14:textId="77777777" w:rsidR="00A32454" w:rsidRDefault="00A32454" w:rsidP="00A324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A3245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Flexible working arrangements</w:t>
      </w:r>
    </w:p>
    <w:p w14:paraId="520AD118" w14:textId="77777777" w:rsidR="002E53D2" w:rsidRPr="002E53D2" w:rsidRDefault="002E53D2" w:rsidP="002E53D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E53D2">
        <w:rPr>
          <w:rFonts w:ascii="Times New Roman" w:hAnsi="Times New Roman" w:cs="Times New Roman"/>
          <w:sz w:val="24"/>
          <w:szCs w:val="24"/>
        </w:rPr>
        <w:t>Wonderful location in the heart of the Cotswolds</w:t>
      </w:r>
    </w:p>
    <w:p w14:paraId="7943C168" w14:textId="77777777" w:rsidR="002E53D2" w:rsidRPr="002E53D2" w:rsidRDefault="002E53D2" w:rsidP="002E53D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E53D2">
        <w:rPr>
          <w:rFonts w:ascii="Times New Roman" w:hAnsi="Times New Roman" w:cs="Times New Roman"/>
          <w:sz w:val="24"/>
          <w:szCs w:val="24"/>
        </w:rPr>
        <w:t>Good work/life balance</w:t>
      </w:r>
    </w:p>
    <w:p w14:paraId="739FBC61" w14:textId="7A4D1647" w:rsidR="002E53D2" w:rsidRPr="002E53D2" w:rsidRDefault="002E53D2" w:rsidP="00A3245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2E53D2">
        <w:rPr>
          <w:rFonts w:ascii="Times New Roman" w:hAnsi="Times New Roman" w:cs="Times New Roman"/>
        </w:rPr>
        <w:t>Employee pension Scheme</w:t>
      </w:r>
    </w:p>
    <w:p w14:paraId="1A5E6376" w14:textId="52DA8040" w:rsidR="002E53D2" w:rsidRPr="002E53D2" w:rsidRDefault="002E53D2" w:rsidP="002E53D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E53D2">
        <w:rPr>
          <w:rFonts w:ascii="Times New Roman" w:hAnsi="Times New Roman" w:cs="Times New Roman"/>
          <w:sz w:val="24"/>
          <w:szCs w:val="24"/>
        </w:rPr>
        <w:t>Car Parking</w:t>
      </w:r>
    </w:p>
    <w:p w14:paraId="321A6A21" w14:textId="77777777" w:rsidR="002E53D2" w:rsidRPr="002E53D2" w:rsidRDefault="002E53D2" w:rsidP="002E53D2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E53D2">
        <w:rPr>
          <w:rFonts w:ascii="Times New Roman" w:hAnsi="Times New Roman" w:cs="Times New Roman"/>
          <w:sz w:val="24"/>
          <w:szCs w:val="24"/>
        </w:rPr>
        <w:t>Generous holiday entitlement plus Christmas shutdown &amp; bank holidays</w:t>
      </w:r>
    </w:p>
    <w:p w14:paraId="28428112" w14:textId="77777777" w:rsidR="002E53D2" w:rsidRPr="002E53D2" w:rsidRDefault="002E53D2" w:rsidP="002E53D2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4A659A2" w14:textId="77777777" w:rsidR="00A32454" w:rsidRPr="00A32454" w:rsidRDefault="0037570C" w:rsidP="00A3245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3519367D">
          <v:rect id="_x0000_i1031" style="width:0;height:1.5pt" o:hralign="center" o:hrstd="t" o:hr="t" fillcolor="#a0a0a0" stroked="f"/>
        </w:pict>
      </w:r>
    </w:p>
    <w:p w14:paraId="1323BBDF" w14:textId="515668B4" w:rsidR="00B72A40" w:rsidRPr="00B72A40" w:rsidRDefault="00B72A40">
      <w:pPr>
        <w:rPr>
          <w:rFonts w:ascii="Times New Roman" w:hAnsi="Times New Roman" w:cs="Times New Roman"/>
        </w:rPr>
      </w:pPr>
    </w:p>
    <w:p w14:paraId="00C87A69" w14:textId="63614724" w:rsidR="00EC15B7" w:rsidRDefault="00EC15B7" w:rsidP="00EC15B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Applications</w:t>
      </w:r>
    </w:p>
    <w:p w14:paraId="7903E034" w14:textId="3632E526" w:rsidR="00EC15B7" w:rsidRPr="00EC15B7" w:rsidRDefault="00EC15B7" w:rsidP="00EC15B7">
      <w:pPr>
        <w:spacing w:before="100" w:beforeAutospacing="1" w:after="100" w:afterAutospacing="1" w:line="240" w:lineRule="auto"/>
        <w:ind w:left="720"/>
        <w:outlineLvl w:val="2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To submit a CV and covering letter, please contact our Practice Manager:  Una Mills </w:t>
      </w:r>
      <w:hyperlink r:id="rId7" w:history="1">
        <w:r w:rsidRPr="00203329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una.mills@wilmots.co.uk</w:t>
        </w:r>
      </w:hyperlink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</w:p>
    <w:p w14:paraId="252AEDD1" w14:textId="7340051E" w:rsidR="00B72A40" w:rsidRPr="00B72A40" w:rsidRDefault="00B72A40" w:rsidP="00B72A4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72A40" w:rsidRPr="00B72A40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4DA86" w14:textId="77777777" w:rsidR="0037570C" w:rsidRDefault="0037570C" w:rsidP="00B72A40">
      <w:pPr>
        <w:spacing w:after="0" w:line="240" w:lineRule="auto"/>
      </w:pPr>
      <w:r>
        <w:separator/>
      </w:r>
    </w:p>
  </w:endnote>
  <w:endnote w:type="continuationSeparator" w:id="0">
    <w:p w14:paraId="5657EA06" w14:textId="77777777" w:rsidR="0037570C" w:rsidRDefault="0037570C" w:rsidP="00B72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5D4D7" w14:textId="77777777" w:rsidR="0037570C" w:rsidRDefault="0037570C" w:rsidP="00B72A40">
      <w:pPr>
        <w:spacing w:after="0" w:line="240" w:lineRule="auto"/>
      </w:pPr>
      <w:r>
        <w:separator/>
      </w:r>
    </w:p>
  </w:footnote>
  <w:footnote w:type="continuationSeparator" w:id="0">
    <w:p w14:paraId="3C4BE007" w14:textId="77777777" w:rsidR="0037570C" w:rsidRDefault="0037570C" w:rsidP="00B72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D8719" w14:textId="16A62883" w:rsidR="00B72A40" w:rsidRPr="00B72A40" w:rsidRDefault="00B72A40" w:rsidP="00B72A40">
    <w:pPr>
      <w:pStyle w:val="NoSpacing"/>
      <w:jc w:val="center"/>
      <w:rPr>
        <w:rFonts w:ascii="Times New Roman" w:hAnsi="Times New Roman" w:cs="Times New Roman"/>
        <w:b/>
        <w:bCs/>
        <w:sz w:val="28"/>
        <w:szCs w:val="28"/>
        <w:lang w:eastAsia="en-GB"/>
      </w:rPr>
    </w:pPr>
    <w:r w:rsidRPr="00B72A40">
      <w:rPr>
        <w:rFonts w:ascii="Times New Roman" w:hAnsi="Times New Roman" w:cs="Times New Roman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19E4C6" wp14:editId="6C866F66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1346200" cy="457200"/>
              <wp:effectExtent l="0" t="0" r="635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46200" cy="457200"/>
                      </a:xfrm>
                      <a:prstGeom prst="rect">
                        <a:avLst/>
                      </a:prstGeom>
                      <a:solidFill>
                        <a:srgbClr val="7F1C32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DF6D49A" w14:textId="77777777" w:rsidR="00B72A40" w:rsidRPr="00211333" w:rsidRDefault="00B72A40" w:rsidP="00B72A40">
                          <w:pPr>
                            <w:jc w:val="center"/>
                          </w:pPr>
                          <w:r w:rsidRPr="00211333">
                            <w:rPr>
                              <w:rStyle w:val="Hyperlink"/>
                              <w:noProof/>
                              <w:color w:val="FFFFFF"/>
                              <w:sz w:val="44"/>
                              <w:szCs w:val="44"/>
                              <w:u w:val="none"/>
                              <w:lang w:eastAsia="en-GB"/>
                            </w:rPr>
                            <w:t>Wilmots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719E4C6" id="Rectangle 1" o:spid="_x0000_s1026" style="position:absolute;left:0;text-align:left;margin-left:0;margin-top:.9pt;width:106pt;height:3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" fillcolor="#7f1c32" stroked="f" strokeweight="1pt">
              <v:textbox>
                <w:txbxContent>
                  <w:p w14:paraId="2DF6D49A" w14:textId="77777777" w:rsidR="00B72A40" w:rsidRPr="00211333" w:rsidRDefault="00B72A40" w:rsidP="00B72A40">
                    <w:pPr>
                      <w:jc w:val="center"/>
                    </w:pPr>
                    <w:r w:rsidRPr="00211333">
                      <w:rPr>
                        <w:rStyle w:val="Hyperlink"/>
                        <w:noProof/>
                        <w:color w:val="FFFFFF"/>
                        <w:sz w:val="44"/>
                        <w:szCs w:val="44"/>
                        <w:u w:val="none"/>
                        <w:lang w:eastAsia="en-GB"/>
                      </w:rPr>
                      <w:t>Wilmots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Pr="00B72A40">
      <w:rPr>
        <w:rFonts w:ascii="Times New Roman" w:hAnsi="Times New Roman" w:cs="Times New Roman"/>
        <w:b/>
        <w:bCs/>
        <w:sz w:val="28"/>
        <w:szCs w:val="28"/>
        <w:lang w:eastAsia="en-GB"/>
      </w:rPr>
      <w:t>Recruitment Profile:</w:t>
    </w:r>
  </w:p>
  <w:p w14:paraId="380729CD" w14:textId="7C6C992E" w:rsidR="00B72A40" w:rsidRPr="00B72A40" w:rsidRDefault="00B72A40" w:rsidP="00B72A40">
    <w:pPr>
      <w:pStyle w:val="NoSpacing"/>
      <w:jc w:val="center"/>
      <w:rPr>
        <w:rFonts w:ascii="Times New Roman" w:hAnsi="Times New Roman" w:cs="Times New Roman"/>
        <w:b/>
        <w:bCs/>
        <w:sz w:val="28"/>
        <w:szCs w:val="28"/>
        <w:lang w:eastAsia="en-GB"/>
      </w:rPr>
    </w:pPr>
    <w:r w:rsidRPr="00B72A40">
      <w:rPr>
        <w:rFonts w:ascii="Times New Roman" w:hAnsi="Times New Roman" w:cs="Times New Roman"/>
        <w:b/>
        <w:bCs/>
        <w:sz w:val="28"/>
        <w:szCs w:val="28"/>
        <w:lang w:eastAsia="en-GB"/>
      </w:rPr>
      <w:t>Qualified Property Solicitor</w:t>
    </w:r>
  </w:p>
  <w:p w14:paraId="6A287CA7" w14:textId="05F38477" w:rsidR="00B72A40" w:rsidRDefault="00B72A40" w:rsidP="00B72A4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A46"/>
    <w:multiLevelType w:val="hybridMultilevel"/>
    <w:tmpl w:val="DC4AAE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D4B1D"/>
    <w:multiLevelType w:val="multilevel"/>
    <w:tmpl w:val="D90E7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2E26D8"/>
    <w:multiLevelType w:val="multilevel"/>
    <w:tmpl w:val="B8C61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99187E"/>
    <w:multiLevelType w:val="multilevel"/>
    <w:tmpl w:val="9BF23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CD26A9"/>
    <w:multiLevelType w:val="multilevel"/>
    <w:tmpl w:val="9912C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2733403"/>
    <w:multiLevelType w:val="multilevel"/>
    <w:tmpl w:val="108C2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51138"/>
    <w:multiLevelType w:val="multilevel"/>
    <w:tmpl w:val="AC28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704051">
    <w:abstractNumId w:val="1"/>
  </w:num>
  <w:num w:numId="2" w16cid:durableId="911305979">
    <w:abstractNumId w:val="2"/>
  </w:num>
  <w:num w:numId="3" w16cid:durableId="1129127343">
    <w:abstractNumId w:val="3"/>
  </w:num>
  <w:num w:numId="4" w16cid:durableId="2057730638">
    <w:abstractNumId w:val="6"/>
  </w:num>
  <w:num w:numId="5" w16cid:durableId="618413919">
    <w:abstractNumId w:val="4"/>
  </w:num>
  <w:num w:numId="6" w16cid:durableId="206337374">
    <w:abstractNumId w:val="5"/>
  </w:num>
  <w:num w:numId="7" w16cid:durableId="2098363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454"/>
    <w:rsid w:val="00023D89"/>
    <w:rsid w:val="002E53D2"/>
    <w:rsid w:val="0037570C"/>
    <w:rsid w:val="0044585B"/>
    <w:rsid w:val="004C6E09"/>
    <w:rsid w:val="005106A5"/>
    <w:rsid w:val="00550827"/>
    <w:rsid w:val="009E7772"/>
    <w:rsid w:val="00A06A3D"/>
    <w:rsid w:val="00A32454"/>
    <w:rsid w:val="00B34CDF"/>
    <w:rsid w:val="00B72A40"/>
    <w:rsid w:val="00C36968"/>
    <w:rsid w:val="00E766CA"/>
    <w:rsid w:val="00E87177"/>
    <w:rsid w:val="00EC15B7"/>
    <w:rsid w:val="00F37CE2"/>
    <w:rsid w:val="00FE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BB751"/>
  <w15:chartTrackingRefBased/>
  <w15:docId w15:val="{2D022955-0BB6-4177-868C-3C14FBBE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24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4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24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4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24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4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4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4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24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4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4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24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4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24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4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4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4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24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2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24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24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2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24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24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24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24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24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245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E53D2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2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A40"/>
  </w:style>
  <w:style w:type="paragraph" w:styleId="Footer">
    <w:name w:val="footer"/>
    <w:basedOn w:val="Normal"/>
    <w:link w:val="FooterChar"/>
    <w:uiPriority w:val="99"/>
    <w:unhideWhenUsed/>
    <w:rsid w:val="00B72A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A40"/>
  </w:style>
  <w:style w:type="character" w:styleId="Hyperlink">
    <w:name w:val="Hyperlink"/>
    <w:basedOn w:val="DefaultParagraphFont"/>
    <w:uiPriority w:val="99"/>
    <w:rsid w:val="00B72A4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1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na.mills@wilmot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404</Words>
  <Characters>2206</Characters>
  <Application>Microsoft Office Word</Application>
  <DocSecurity>0</DocSecurity>
  <Lines>157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Watts</dc:creator>
  <cp:keywords/>
  <dc:description/>
  <cp:lastModifiedBy>Una Mills</cp:lastModifiedBy>
  <cp:revision>3</cp:revision>
  <dcterms:created xsi:type="dcterms:W3CDTF">2026-04-08T07:38:00Z</dcterms:created>
  <dcterms:modified xsi:type="dcterms:W3CDTF">2026-04-08T07:45:00Z</dcterms:modified>
</cp:coreProperties>
</file>